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993" w:rsidRDefault="00CF2993">
      <w:pPr>
        <w:ind w:left="282" w:right="555"/>
        <w:jc w:val="both"/>
      </w:pPr>
    </w:p>
    <w:p w:rsidR="00056FB9" w:rsidRDefault="00B53273" w:rsidP="00CE2AF2">
      <w:pPr>
        <w:spacing w:after="220" w:line="360" w:lineRule="auto"/>
        <w:ind w:left="282" w:right="555"/>
        <w:jc w:val="both"/>
        <w:rPr>
          <w:color w:val="404040" w:themeColor="text1" w:themeTint="BF"/>
        </w:rPr>
      </w:pPr>
      <w:hyperlink r:id="rId7" w:history="1">
        <w:r w:rsidR="00056FB9" w:rsidRPr="00656B28">
          <w:rPr>
            <w:rStyle w:val="Hipercze"/>
            <w:b/>
            <w:color w:val="404040" w:themeColor="text1" w:themeTint="BF"/>
          </w:rPr>
          <w:t xml:space="preserve">Fundacja </w:t>
        </w:r>
        <w:proofErr w:type="spellStart"/>
        <w:r w:rsidR="00056FB9" w:rsidRPr="00656B28">
          <w:rPr>
            <w:rStyle w:val="Hipercze"/>
            <w:b/>
            <w:color w:val="404040" w:themeColor="text1" w:themeTint="BF"/>
          </w:rPr>
          <w:t>FaniMani</w:t>
        </w:r>
        <w:proofErr w:type="spellEnd"/>
      </w:hyperlink>
      <w:r w:rsidR="00056FB9" w:rsidRPr="00656B28">
        <w:rPr>
          <w:color w:val="404040" w:themeColor="text1" w:themeTint="BF"/>
        </w:rPr>
        <w:t xml:space="preserve"> </w:t>
      </w:r>
      <w:r w:rsidR="00056FB9">
        <w:rPr>
          <w:color w:val="404040" w:themeColor="text1" w:themeTint="BF"/>
        </w:rPr>
        <w:t xml:space="preserve">została założona w 2014 roku przez osoby połączone wspólną wizją wykorzystania innowacyjnych narzędzi internetowych do działań dobroczynnych. Jej misją jest </w:t>
      </w:r>
      <w:r w:rsidR="00056FB9" w:rsidRPr="005F1DA0">
        <w:rPr>
          <w:color w:val="404040" w:themeColor="text1" w:themeTint="BF"/>
        </w:rPr>
        <w:t xml:space="preserve">pomaganie </w:t>
      </w:r>
      <w:r w:rsidR="000D7FB8">
        <w:rPr>
          <w:color w:val="404040" w:themeColor="text1" w:themeTint="BF"/>
        </w:rPr>
        <w:t xml:space="preserve">wszelkim </w:t>
      </w:r>
      <w:r w:rsidR="00056FB9" w:rsidRPr="005F1DA0">
        <w:rPr>
          <w:color w:val="404040" w:themeColor="text1" w:themeTint="BF"/>
        </w:rPr>
        <w:t>organizacjom</w:t>
      </w:r>
      <w:r w:rsidR="00056FB9">
        <w:rPr>
          <w:color w:val="404040" w:themeColor="text1" w:themeTint="BF"/>
        </w:rPr>
        <w:t xml:space="preserve"> prowadzącym </w:t>
      </w:r>
      <w:r w:rsidR="00056FB9" w:rsidRPr="00DD4645">
        <w:rPr>
          <w:color w:val="404040" w:themeColor="text1" w:themeTint="BF"/>
        </w:rPr>
        <w:t xml:space="preserve">działania o naturze prospołecznej </w:t>
      </w:r>
      <w:r w:rsidR="00056FB9" w:rsidRPr="005F1DA0">
        <w:rPr>
          <w:color w:val="404040" w:themeColor="text1" w:themeTint="BF"/>
        </w:rPr>
        <w:t>w zbieraniu funduszy na cele statutowe</w:t>
      </w:r>
      <w:r w:rsidR="00056FB9">
        <w:rPr>
          <w:color w:val="404040" w:themeColor="text1" w:themeTint="BF"/>
        </w:rPr>
        <w:t>. Fundacja realizuje swoje założenia poprzez prowadzenie platformy łączącej organizacje społeczne z</w:t>
      </w:r>
      <w:r w:rsidR="00056FB9" w:rsidRPr="00056FB9">
        <w:rPr>
          <w:color w:val="404040" w:themeColor="text1" w:themeTint="BF"/>
        </w:rPr>
        <w:t xml:space="preserve"> darczyńcami oraz przedsiębiorcami</w:t>
      </w:r>
      <w:r w:rsidR="00256ADD">
        <w:rPr>
          <w:color w:val="404040" w:themeColor="text1" w:themeTint="BF"/>
        </w:rPr>
        <w:t xml:space="preserve"> </w:t>
      </w:r>
      <w:r w:rsidR="00563CF5">
        <w:rPr>
          <w:color w:val="404040" w:themeColor="text1" w:themeTint="BF"/>
        </w:rPr>
        <w:t xml:space="preserve">z branży </w:t>
      </w:r>
      <w:r w:rsidR="00256ADD">
        <w:rPr>
          <w:color w:val="404040" w:themeColor="text1" w:themeTint="BF"/>
        </w:rPr>
        <w:t>e-commerce.</w:t>
      </w:r>
      <w:r w:rsidR="000D7FB8" w:rsidRPr="000D7FB8">
        <w:rPr>
          <w:color w:val="666666"/>
        </w:rPr>
        <w:t xml:space="preserve"> </w:t>
      </w:r>
      <w:r w:rsidR="000D7FB8" w:rsidRPr="000D7FB8">
        <w:rPr>
          <w:color w:val="404040" w:themeColor="text1" w:themeTint="BF"/>
        </w:rPr>
        <w:t xml:space="preserve">Współdziałanie z otoczeniem biznesowym pozwala Fundacji oferować </w:t>
      </w:r>
      <w:r w:rsidR="000D7FB8">
        <w:rPr>
          <w:color w:val="404040" w:themeColor="text1" w:themeTint="BF"/>
        </w:rPr>
        <w:t>rozwiązania</w:t>
      </w:r>
      <w:r w:rsidR="000D7FB8" w:rsidRPr="000D7FB8">
        <w:rPr>
          <w:color w:val="404040" w:themeColor="text1" w:themeTint="BF"/>
        </w:rPr>
        <w:t>, które pomagają w zbieraniu pieniędzy bez ryzyka i kosztów</w:t>
      </w:r>
      <w:r w:rsidR="00EF08C8">
        <w:rPr>
          <w:color w:val="404040" w:themeColor="text1" w:themeTint="BF"/>
        </w:rPr>
        <w:t xml:space="preserve"> –</w:t>
      </w:r>
      <w:r w:rsidR="000D7FB8" w:rsidRPr="000D7FB8">
        <w:rPr>
          <w:color w:val="404040" w:themeColor="text1" w:themeTint="BF"/>
        </w:rPr>
        <w:t xml:space="preserve"> zarówno dla osób pomagających, jak i dla adresatów pomocy finansowej</w:t>
      </w:r>
      <w:r w:rsidR="00EF08C8">
        <w:rPr>
          <w:color w:val="404040" w:themeColor="text1" w:themeTint="BF"/>
        </w:rPr>
        <w:t xml:space="preserve"> –</w:t>
      </w:r>
      <w:r w:rsidR="000D7FB8" w:rsidRPr="000D7FB8">
        <w:rPr>
          <w:color w:val="404040" w:themeColor="text1" w:themeTint="BF"/>
        </w:rPr>
        <w:t xml:space="preserve"> podcza</w:t>
      </w:r>
      <w:r w:rsidR="000D7FB8">
        <w:rPr>
          <w:color w:val="404040" w:themeColor="text1" w:themeTint="BF"/>
        </w:rPr>
        <w:t>s standardowych zakupów online</w:t>
      </w:r>
      <w:r w:rsidR="00CE2AF2">
        <w:rPr>
          <w:color w:val="404040" w:themeColor="text1" w:themeTint="BF"/>
        </w:rPr>
        <w:t xml:space="preserve"> dokonanych przez </w:t>
      </w:r>
      <w:hyperlink r:id="rId8" w:history="1">
        <w:r w:rsidR="00CE2AF2" w:rsidRPr="00656B28">
          <w:rPr>
            <w:rStyle w:val="Hipercze"/>
            <w:color w:val="404040" w:themeColor="text1" w:themeTint="BF"/>
          </w:rPr>
          <w:t>FaniMani.pl.</w:t>
        </w:r>
      </w:hyperlink>
    </w:p>
    <w:p w:rsidR="00AA0B3B" w:rsidRPr="00290DEF" w:rsidRDefault="00B53273" w:rsidP="00AA0B3B">
      <w:pPr>
        <w:spacing w:after="220" w:line="360" w:lineRule="auto"/>
        <w:ind w:left="282" w:right="555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0pt">
            <v:imagedata r:id="rId9" o:title="FaniMani czerwone logo" cropbottom="15958f"/>
          </v:shape>
        </w:pict>
      </w:r>
      <w:r w:rsidR="00566474">
        <w:rPr>
          <w:color w:val="404040" w:themeColor="text1" w:themeTint="BF"/>
        </w:rPr>
        <w:t xml:space="preserve"> </w:t>
      </w:r>
      <w:r w:rsidR="00AA0B3B" w:rsidRPr="00290DEF">
        <w:rPr>
          <w:color w:val="404040" w:themeColor="text1" w:themeTint="BF"/>
        </w:rPr>
        <w:t xml:space="preserve">to pierwszy w Polsce serwis, dzięki któremu każdy może wspierać organizacje społeczne przy okazji zakupów w </w:t>
      </w:r>
      <w:proofErr w:type="spellStart"/>
      <w:r w:rsidR="00AA0B3B" w:rsidRPr="00290DEF">
        <w:rPr>
          <w:color w:val="404040" w:themeColor="text1" w:themeTint="BF"/>
        </w:rPr>
        <w:t>internecie</w:t>
      </w:r>
      <w:proofErr w:type="spellEnd"/>
      <w:r w:rsidR="00EF08C8">
        <w:rPr>
          <w:color w:val="404040" w:themeColor="text1" w:themeTint="BF"/>
        </w:rPr>
        <w:t xml:space="preserve"> </w:t>
      </w:r>
      <w:r w:rsidR="00AA0B3B" w:rsidRPr="00290DEF">
        <w:rPr>
          <w:color w:val="404040" w:themeColor="text1" w:themeTint="BF"/>
        </w:rPr>
        <w:t xml:space="preserve">bez ponoszenia dodatkowych kosztów. Zarejestrowane organizacje społeczne otrzymują darowizny w wysokości kilku procent wartości transakcji za każdym razem, gdy użytkownik robiący zakupy online przez FaniMani.pl wskaże wybraną organizację jako cel, który chce aktualnie wesprzeć. Do serwisu dołączyło już ponad </w:t>
      </w:r>
      <w:hyperlink r:id="rId10" w:history="1">
        <w:r w:rsidR="00AA0B3B" w:rsidRPr="00656B28">
          <w:rPr>
            <w:rStyle w:val="Hipercze"/>
            <w:color w:val="404040" w:themeColor="text1" w:themeTint="BF"/>
          </w:rPr>
          <w:t>2 700 inicjatyw społecznych</w:t>
        </w:r>
      </w:hyperlink>
      <w:r w:rsidR="00AA0B3B" w:rsidRPr="00656B28">
        <w:rPr>
          <w:color w:val="404040" w:themeColor="text1" w:themeTint="BF"/>
        </w:rPr>
        <w:t>,</w:t>
      </w:r>
      <w:r w:rsidR="00AA0B3B" w:rsidRPr="00290DEF">
        <w:rPr>
          <w:color w:val="404040" w:themeColor="text1" w:themeTint="BF"/>
        </w:rPr>
        <w:t xml:space="preserve"> a zakupów można dokonywać w</w:t>
      </w:r>
      <w:r w:rsidR="00CE2AF2">
        <w:rPr>
          <w:color w:val="404040" w:themeColor="text1" w:themeTint="BF"/>
        </w:rPr>
        <w:t xml:space="preserve"> ponad</w:t>
      </w:r>
      <w:r w:rsidR="00AA0B3B" w:rsidRPr="00290DEF">
        <w:rPr>
          <w:color w:val="404040" w:themeColor="text1" w:themeTint="BF"/>
        </w:rPr>
        <w:t xml:space="preserve"> </w:t>
      </w:r>
      <w:hyperlink r:id="rId11" w:history="1">
        <w:r w:rsidR="00AA0B3B" w:rsidRPr="00656B28">
          <w:rPr>
            <w:rStyle w:val="Hipercze"/>
            <w:color w:val="404040" w:themeColor="text1" w:themeTint="BF"/>
          </w:rPr>
          <w:t>800 współpracujących sklepach</w:t>
        </w:r>
      </w:hyperlink>
      <w:r w:rsidR="00AA0B3B" w:rsidRPr="00290DEF">
        <w:rPr>
          <w:color w:val="404040" w:themeColor="text1" w:themeTint="BF"/>
        </w:rPr>
        <w:t>. Zakupy za pomocą serwisu robi się w standardowy sposób i płaci się tyle</w:t>
      </w:r>
      <w:r w:rsidR="008A2744">
        <w:rPr>
          <w:color w:val="404040" w:themeColor="text1" w:themeTint="BF"/>
        </w:rPr>
        <w:t>,</w:t>
      </w:r>
      <w:r w:rsidR="00AA0B3B" w:rsidRPr="00290DEF">
        <w:rPr>
          <w:color w:val="404040" w:themeColor="text1" w:themeTint="BF"/>
        </w:rPr>
        <w:t xml:space="preserve"> co zawsze</w:t>
      </w:r>
      <w:r w:rsidR="008A2744">
        <w:rPr>
          <w:color w:val="404040" w:themeColor="text1" w:themeTint="BF"/>
        </w:rPr>
        <w:t>. Jest to możliwe, ponieważ</w:t>
      </w:r>
      <w:r w:rsidR="00AA0B3B" w:rsidRPr="00290DEF">
        <w:rPr>
          <w:color w:val="404040" w:themeColor="text1" w:themeTint="BF"/>
        </w:rPr>
        <w:t xml:space="preserve"> darowizny pochodzą z budżetu marketingowego sklepu. Wszystkie </w:t>
      </w:r>
      <w:r w:rsidR="00FE1631">
        <w:rPr>
          <w:color w:val="404040" w:themeColor="text1" w:themeTint="BF"/>
        </w:rPr>
        <w:t>osobiście wygenerowane,</w:t>
      </w:r>
      <w:r w:rsidR="00FE1631">
        <w:rPr>
          <w:color w:val="404040" w:themeColor="text1" w:themeTint="BF"/>
        </w:rPr>
        <w:t xml:space="preserve"> </w:t>
      </w:r>
      <w:r w:rsidR="008A2744">
        <w:rPr>
          <w:color w:val="404040" w:themeColor="text1" w:themeTint="BF"/>
        </w:rPr>
        <w:t>dzięki korzystaniu z serwisu</w:t>
      </w:r>
      <w:r w:rsidR="00FE1631">
        <w:rPr>
          <w:color w:val="404040" w:themeColor="text1" w:themeTint="BF"/>
        </w:rPr>
        <w:t>,</w:t>
      </w:r>
      <w:r w:rsidR="00AA0B3B" w:rsidRPr="00290DEF">
        <w:rPr>
          <w:color w:val="404040" w:themeColor="text1" w:themeTint="BF"/>
        </w:rPr>
        <w:t xml:space="preserve"> datki można monitorować i sprawdzać ich aktualny status w zakładce „moje darowizny”, widocznej po zalogowaniu się na konto.</w:t>
      </w:r>
    </w:p>
    <w:p w:rsidR="00AA0B3B" w:rsidRPr="00CE2AF2" w:rsidRDefault="00AA0B3B" w:rsidP="00CE2AF2">
      <w:pPr>
        <w:spacing w:after="220" w:line="360" w:lineRule="auto"/>
        <w:ind w:left="282" w:right="555"/>
        <w:jc w:val="both"/>
        <w:rPr>
          <w:color w:val="404040" w:themeColor="text1" w:themeTint="BF"/>
          <w:u w:val="single"/>
        </w:rPr>
      </w:pPr>
      <w:r w:rsidRPr="00290DEF">
        <w:rPr>
          <w:color w:val="404040" w:themeColor="text1" w:themeTint="BF"/>
        </w:rPr>
        <w:t xml:space="preserve">Zobacz, jak działa FaniMani.pl: </w:t>
      </w:r>
      <w:hyperlink r:id="rId12" w:history="1">
        <w:r w:rsidRPr="00290DEF">
          <w:rPr>
            <w:rStyle w:val="Hipercze"/>
            <w:color w:val="404040" w:themeColor="text1" w:themeTint="BF"/>
          </w:rPr>
          <w:t>https://www.youtube.com/watch?v=7LTnYLIkXcE</w:t>
        </w:r>
      </w:hyperlink>
      <w:r w:rsidR="00CE2AF2">
        <w:rPr>
          <w:rStyle w:val="Hipercze"/>
          <w:color w:val="404040" w:themeColor="text1" w:themeTint="BF"/>
        </w:rPr>
        <w:t xml:space="preserve"> </w:t>
      </w:r>
      <w:r w:rsidRPr="00290DEF">
        <w:rPr>
          <w:color w:val="404040" w:themeColor="text1" w:themeTint="BF"/>
        </w:rPr>
        <w:t xml:space="preserve"> </w:t>
      </w:r>
      <w:r w:rsidR="00CE2AF2">
        <w:rPr>
          <w:color w:val="404040" w:themeColor="text1" w:themeTint="BF"/>
        </w:rPr>
        <w:t xml:space="preserve"> </w:t>
      </w:r>
    </w:p>
    <w:p w:rsidR="00AA0B3B" w:rsidRPr="00290DEF" w:rsidRDefault="00AA0B3B" w:rsidP="00AA0B3B">
      <w:pPr>
        <w:spacing w:after="220" w:line="360" w:lineRule="auto"/>
        <w:ind w:left="282" w:right="555"/>
        <w:jc w:val="both"/>
        <w:rPr>
          <w:color w:val="404040" w:themeColor="text1" w:themeTint="BF"/>
        </w:rPr>
      </w:pPr>
      <w:r w:rsidRPr="00290DEF">
        <w:rPr>
          <w:color w:val="404040" w:themeColor="text1" w:themeTint="BF"/>
        </w:rPr>
        <w:t xml:space="preserve">Więcej informacji o FaniMani.pl: </w:t>
      </w:r>
      <w:hyperlink r:id="rId13" w:history="1">
        <w:r w:rsidRPr="00290DEF">
          <w:rPr>
            <w:rStyle w:val="Hipercze"/>
            <w:color w:val="404040" w:themeColor="text1" w:themeTint="BF"/>
          </w:rPr>
          <w:t>www.fanimani.pl</w:t>
        </w:r>
      </w:hyperlink>
      <w:r w:rsidRPr="00290DEF">
        <w:rPr>
          <w:color w:val="404040" w:themeColor="text1" w:themeTint="BF"/>
        </w:rPr>
        <w:t xml:space="preserve"> </w:t>
      </w:r>
    </w:p>
    <w:p w:rsidR="00AA0B3B" w:rsidRPr="00290DEF" w:rsidRDefault="00AA0B3B" w:rsidP="00AA0B3B">
      <w:pPr>
        <w:spacing w:after="220" w:line="360" w:lineRule="auto"/>
        <w:ind w:left="282" w:right="555"/>
        <w:jc w:val="both"/>
        <w:rPr>
          <w:color w:val="404040" w:themeColor="text1" w:themeTint="BF"/>
        </w:rPr>
      </w:pPr>
      <w:r w:rsidRPr="00290DEF">
        <w:rPr>
          <w:color w:val="404040" w:themeColor="text1" w:themeTint="BF"/>
        </w:rPr>
        <w:t xml:space="preserve">FaniMani.pl na Facebooku: </w:t>
      </w:r>
      <w:hyperlink r:id="rId14" w:history="1">
        <w:r w:rsidRPr="00290DEF">
          <w:rPr>
            <w:rStyle w:val="Hipercze"/>
            <w:color w:val="404040" w:themeColor="text1" w:themeTint="BF"/>
          </w:rPr>
          <w:t>www.facebook.com/faniManifaniMani</w:t>
        </w:r>
      </w:hyperlink>
    </w:p>
    <w:p w:rsidR="00CF2993" w:rsidRDefault="00CF2993">
      <w:pPr>
        <w:spacing w:after="220" w:line="360" w:lineRule="auto"/>
        <w:ind w:left="282" w:right="555"/>
        <w:jc w:val="both"/>
      </w:pPr>
      <w:bookmarkStart w:id="0" w:name="_GoBack"/>
      <w:bookmarkEnd w:id="0"/>
    </w:p>
    <w:sectPr w:rsidR="00CF2993">
      <w:headerReference w:type="default" r:id="rId15"/>
      <w:footerReference w:type="default" r:id="rId16"/>
      <w:pgSz w:w="11906" w:h="16838"/>
      <w:pgMar w:top="0" w:right="436" w:bottom="1440" w:left="57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4A" w:rsidRDefault="002B444A">
      <w:pPr>
        <w:spacing w:line="240" w:lineRule="auto"/>
      </w:pPr>
      <w:r>
        <w:separator/>
      </w:r>
    </w:p>
  </w:endnote>
  <w:endnote w:type="continuationSeparator" w:id="0">
    <w:p w:rsidR="002B444A" w:rsidRDefault="002B4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93" w:rsidRDefault="00AA0B3B">
    <w:pPr>
      <w:spacing w:after="220"/>
      <w:ind w:left="135" w:right="555" w:hanging="137"/>
    </w:pPr>
    <w:r>
      <w:rPr>
        <w:noProof/>
      </w:rPr>
      <w:drawing>
        <wp:inline distT="114300" distB="114300" distL="114300" distR="114300">
          <wp:extent cx="6922050" cy="203200"/>
          <wp:effectExtent l="0" t="0" r="0" b="0"/>
          <wp:docPr id="2" name="image03.png" descr="logo i pase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 i pasek.png"/>
                  <pic:cNvPicPr preferRelativeResize="0"/>
                </pic:nvPicPr>
                <pic:blipFill>
                  <a:blip r:embed="rId1"/>
                  <a:srcRect t="-18917" b="95296"/>
                  <a:stretch>
                    <a:fillRect/>
                  </a:stretch>
                </pic:blipFill>
                <pic:spPr>
                  <a:xfrm>
                    <a:off x="0" y="0"/>
                    <a:ext cx="6922050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2993" w:rsidRDefault="00AA0B3B">
    <w:pPr>
      <w:spacing w:after="220"/>
      <w:ind w:left="282" w:right="555"/>
    </w:pPr>
    <w:r>
      <w:rPr>
        <w:b/>
        <w:color w:val="E50247"/>
        <w:sz w:val="18"/>
        <w:szCs w:val="18"/>
      </w:rPr>
      <w:t xml:space="preserve">Fundacja </w:t>
    </w:r>
    <w:proofErr w:type="spellStart"/>
    <w:r>
      <w:rPr>
        <w:b/>
        <w:color w:val="E50247"/>
        <w:sz w:val="18"/>
        <w:szCs w:val="18"/>
      </w:rPr>
      <w:t>FaniMani</w:t>
    </w:r>
    <w:proofErr w:type="spellEnd"/>
    <w:r>
      <w:rPr>
        <w:color w:val="E50247"/>
        <w:sz w:val="18"/>
        <w:szCs w:val="18"/>
      </w:rPr>
      <w:br/>
    </w:r>
    <w:r>
      <w:rPr>
        <w:color w:val="666666"/>
        <w:sz w:val="18"/>
        <w:szCs w:val="18"/>
      </w:rPr>
      <w:t>ul. Czesława Miłosza 3, 60-461 Poznań</w:t>
    </w:r>
    <w:r>
      <w:rPr>
        <w:color w:val="E50247"/>
        <w:sz w:val="18"/>
        <w:szCs w:val="18"/>
      </w:rPr>
      <w:t xml:space="preserve">  |  </w:t>
    </w:r>
    <w:r>
      <w:rPr>
        <w:color w:val="666666"/>
        <w:sz w:val="18"/>
        <w:szCs w:val="18"/>
      </w:rPr>
      <w:t>info@fanimani.pl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4A" w:rsidRDefault="002B444A">
      <w:pPr>
        <w:spacing w:line="240" w:lineRule="auto"/>
      </w:pPr>
      <w:r>
        <w:separator/>
      </w:r>
    </w:p>
  </w:footnote>
  <w:footnote w:type="continuationSeparator" w:id="0">
    <w:p w:rsidR="002B444A" w:rsidRDefault="002B4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93" w:rsidRDefault="00CF2993">
    <w:pPr>
      <w:spacing w:line="240" w:lineRule="auto"/>
      <w:ind w:left="-135"/>
    </w:pPr>
  </w:p>
  <w:p w:rsidR="00CF2993" w:rsidRDefault="00AA0B3B">
    <w:pPr>
      <w:spacing w:line="240" w:lineRule="auto"/>
      <w:ind w:left="-135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-66674</wp:posOffset>
          </wp:positionH>
          <wp:positionV relativeFrom="paragraph">
            <wp:posOffset>0</wp:posOffset>
          </wp:positionV>
          <wp:extent cx="1879538" cy="933305"/>
          <wp:effectExtent l="0" t="0" r="0" b="0"/>
          <wp:wrapSquare wrapText="bothSides" distT="0" distB="0" distL="0" distR="0"/>
          <wp:docPr id="1" name="image02.png" descr="Fanimani_logo-0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Fanimani_logo-02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9538" cy="933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2993" w:rsidRDefault="00CF2993">
    <w:pPr>
      <w:spacing w:line="240" w:lineRule="auto"/>
      <w:ind w:left="-135"/>
    </w:pPr>
  </w:p>
  <w:p w:rsidR="00CF2993" w:rsidRDefault="00CF2993">
    <w:pPr>
      <w:spacing w:line="240" w:lineRule="auto"/>
      <w:ind w:left="-135"/>
    </w:pPr>
  </w:p>
  <w:p w:rsidR="00CF2993" w:rsidRDefault="00CF2993">
    <w:pPr>
      <w:spacing w:line="240" w:lineRule="auto"/>
      <w:ind w:left="-135"/>
    </w:pPr>
  </w:p>
  <w:p w:rsidR="00CF2993" w:rsidRDefault="00CF2993">
    <w:pPr>
      <w:spacing w:line="240" w:lineRule="auto"/>
      <w:ind w:left="-135"/>
    </w:pPr>
  </w:p>
  <w:p w:rsidR="00CF2993" w:rsidRDefault="00CF2993">
    <w:pPr>
      <w:spacing w:line="240" w:lineRule="auto"/>
      <w:ind w:left="-135"/>
    </w:pPr>
  </w:p>
  <w:p w:rsidR="00CF2993" w:rsidRDefault="00CF2993">
    <w:pPr>
      <w:spacing w:line="240" w:lineRule="auto"/>
      <w:ind w:left="-135"/>
    </w:pPr>
  </w:p>
  <w:p w:rsidR="00CF2993" w:rsidRDefault="00CF2993">
    <w:pPr>
      <w:spacing w:line="240" w:lineRule="auto"/>
      <w:ind w:left="-13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zywacz">
    <w15:presenceInfo w15:providerId="None" w15:userId="mgrzyw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993"/>
    <w:rsid w:val="00044500"/>
    <w:rsid w:val="00050118"/>
    <w:rsid w:val="00056FB9"/>
    <w:rsid w:val="000D7FB8"/>
    <w:rsid w:val="00256ADD"/>
    <w:rsid w:val="00290DEF"/>
    <w:rsid w:val="002B444A"/>
    <w:rsid w:val="00390BCD"/>
    <w:rsid w:val="00563CF5"/>
    <w:rsid w:val="00566474"/>
    <w:rsid w:val="005B70BD"/>
    <w:rsid w:val="005F1DA0"/>
    <w:rsid w:val="00656B28"/>
    <w:rsid w:val="008A2744"/>
    <w:rsid w:val="00AA0B3B"/>
    <w:rsid w:val="00CE2AF2"/>
    <w:rsid w:val="00CF2993"/>
    <w:rsid w:val="00DD4645"/>
    <w:rsid w:val="00EF08C8"/>
    <w:rsid w:val="00F013C6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B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3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B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3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imani.pl/" TargetMode="External"/><Relationship Id="rId13" Type="http://schemas.openxmlformats.org/officeDocument/2006/relationships/hyperlink" Target="file:///\\server\klienci\Fanimani_723\2017\Materia&#322;y%20&#378;r&#243;d&#322;owe\www.fanimani.pl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nimani.pl/o-nas/" TargetMode="External"/><Relationship Id="rId12" Type="http://schemas.openxmlformats.org/officeDocument/2006/relationships/hyperlink" Target="https://www.youtube.com/watch?v=7LTnYLIkXcE%2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animani.pl/sklep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animani.pl/wspieram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file:///\\server\klienci\Fanimani_723\2017\Materia&#322;y%20&#378;r&#243;d&#322;owe\www.facebook.com\faniManifaniMan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idorozuk</dc:creator>
  <cp:lastModifiedBy>idorozuk</cp:lastModifiedBy>
  <cp:revision>3</cp:revision>
  <dcterms:created xsi:type="dcterms:W3CDTF">2017-01-18T15:46:00Z</dcterms:created>
  <dcterms:modified xsi:type="dcterms:W3CDTF">2017-01-18T15:46:00Z</dcterms:modified>
</cp:coreProperties>
</file>